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16" w:rsidRPr="00636A16" w:rsidRDefault="00636A16" w:rsidP="00636A16">
      <w:pPr>
        <w:spacing w:after="0"/>
        <w:ind w:firstLine="709"/>
        <w:jc w:val="center"/>
        <w:rPr>
          <w:b/>
        </w:rPr>
      </w:pPr>
      <w:r w:rsidRPr="00636A16">
        <w:rPr>
          <w:b/>
        </w:rPr>
        <w:t>ПАМЯТКА ПРОКУРАТУРЫ г.Н.НОВГОРОДА</w:t>
      </w:r>
    </w:p>
    <w:p w:rsidR="00636A16" w:rsidRPr="00636A16" w:rsidRDefault="00636A16" w:rsidP="00636A16">
      <w:pPr>
        <w:spacing w:after="0"/>
        <w:ind w:firstLine="709"/>
        <w:jc w:val="center"/>
        <w:rPr>
          <w:b/>
        </w:rPr>
      </w:pPr>
    </w:p>
    <w:p w:rsidR="00AF142C" w:rsidRPr="00636A16" w:rsidRDefault="00AF142C" w:rsidP="00636A16">
      <w:pPr>
        <w:spacing w:after="0"/>
        <w:ind w:firstLine="709"/>
        <w:jc w:val="center"/>
        <w:rPr>
          <w:b/>
        </w:rPr>
      </w:pPr>
      <w:bookmarkStart w:id="0" w:name="_Hlk154399664"/>
      <w:bookmarkStart w:id="1" w:name="_GoBack"/>
      <w:r w:rsidRPr="00636A16">
        <w:rPr>
          <w:b/>
        </w:rPr>
        <w:t>Условия приватизации жилья, поступившего в государственный жилфонд в результате совершения коррупционного правонарушения</w:t>
      </w:r>
    </w:p>
    <w:bookmarkEnd w:id="0"/>
    <w:bookmarkEnd w:id="1"/>
    <w:p w:rsidR="00AF142C" w:rsidRDefault="00AF142C" w:rsidP="00AF142C">
      <w:pPr>
        <w:spacing w:after="0"/>
        <w:ind w:firstLine="709"/>
        <w:jc w:val="both"/>
      </w:pPr>
      <w:r>
        <w:t xml:space="preserve"> </w:t>
      </w:r>
    </w:p>
    <w:p w:rsidR="00AF142C" w:rsidRDefault="00AF142C" w:rsidP="00AF142C">
      <w:pPr>
        <w:spacing w:after="0"/>
        <w:ind w:firstLine="709"/>
        <w:jc w:val="both"/>
      </w:pPr>
      <w:r>
        <w:t>Внесены изменения в Федеральный закон РФ «О приватизации государственного и муниципального имущества», вступившие в силу с 04.08.2023.</w:t>
      </w:r>
    </w:p>
    <w:p w:rsidR="00AF142C" w:rsidRDefault="00AF142C" w:rsidP="00AF142C">
      <w:pPr>
        <w:spacing w:after="0"/>
        <w:ind w:firstLine="709"/>
        <w:jc w:val="both"/>
      </w:pPr>
    </w:p>
    <w:p w:rsidR="00AF142C" w:rsidRDefault="00AF142C" w:rsidP="00AF142C">
      <w:pPr>
        <w:spacing w:after="0"/>
        <w:ind w:firstLine="709"/>
        <w:jc w:val="both"/>
      </w:pPr>
      <w:r>
        <w:t>Предусмотрено, что 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сведения, подтверждающие их приобретение на законные доходы, приватизируются в порядке, установленном ФЗ "О приватизации государственного и муниципального имущества" с учетом установленных особенностей.</w:t>
      </w:r>
    </w:p>
    <w:p w:rsidR="00AF142C" w:rsidRDefault="00AF142C" w:rsidP="00AF142C">
      <w:pPr>
        <w:spacing w:after="0"/>
        <w:ind w:firstLine="709"/>
        <w:jc w:val="both"/>
      </w:pPr>
    </w:p>
    <w:p w:rsidR="00F12C76" w:rsidRDefault="00AF142C" w:rsidP="00AF142C">
      <w:pPr>
        <w:spacing w:after="0"/>
        <w:ind w:firstLine="709"/>
        <w:jc w:val="both"/>
      </w:pPr>
      <w:r>
        <w:t>Приватизации подлежит жилое помещение, рыночная стоимость которого на вторичном рынке жилья превышает в 2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42C"/>
    <w:rsid w:val="00287517"/>
    <w:rsid w:val="005B10D5"/>
    <w:rsid w:val="00636A16"/>
    <w:rsid w:val="006C0B77"/>
    <w:rsid w:val="008242FF"/>
    <w:rsid w:val="00870751"/>
    <w:rsid w:val="00922C48"/>
    <w:rsid w:val="00AF142C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2023-12-27T10:20:00Z</dcterms:created>
  <dcterms:modified xsi:type="dcterms:W3CDTF">2023-12-27T10:20:00Z</dcterms:modified>
</cp:coreProperties>
</file>